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8" w:rsidRDefault="00574E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114300" distR="114300">
            <wp:extent cx="5755640" cy="721360"/>
            <wp:effectExtent l="0" t="0" r="0" b="0"/>
            <wp:docPr id="10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1538" w:rsidRDefault="0022153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538" w:rsidRDefault="00574E1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Správa o činnosti pedagogického klubu </w:t>
      </w:r>
    </w:p>
    <w:tbl>
      <w:tblPr>
        <w:tblStyle w:val="afff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221538">
        <w:tc>
          <w:tcPr>
            <w:tcW w:w="4606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Vzdelávanie</w:t>
            </w:r>
          </w:p>
        </w:tc>
      </w:tr>
      <w:tr w:rsidR="00221538">
        <w:tc>
          <w:tcPr>
            <w:tcW w:w="4606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rovnaký prístup ku kvalitnému vzdelávaniu a zlepšiť výsledky a kompetencie detí a žiakov</w:t>
            </w:r>
          </w:p>
        </w:tc>
      </w:tr>
      <w:tr w:rsidR="00221538">
        <w:tc>
          <w:tcPr>
            <w:tcW w:w="4606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Súkromná základná škola </w:t>
            </w:r>
            <w:proofErr w:type="spellStart"/>
            <w:r>
              <w:rPr>
                <w:color w:val="000000"/>
              </w:rPr>
              <w:t>waldorfská</w:t>
            </w:r>
            <w:proofErr w:type="spellEnd"/>
          </w:p>
        </w:tc>
      </w:tr>
      <w:tr w:rsidR="00221538">
        <w:tc>
          <w:tcPr>
            <w:tcW w:w="4606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221538" w:rsidRDefault="00221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fff1"/>
              <w:tblW w:w="43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0"/>
            </w:tblGrid>
            <w:tr w:rsidR="00221538">
              <w:tc>
                <w:tcPr>
                  <w:tcW w:w="4380" w:type="dxa"/>
                </w:tcPr>
                <w:p w:rsidR="00221538" w:rsidRDefault="00574E1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007"/>
                    </w:tabs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Inkluzívna</w:t>
                  </w:r>
                  <w:proofErr w:type="spellEnd"/>
                  <w:r>
                    <w:rPr>
                      <w:color w:val="000000"/>
                    </w:rPr>
                    <w:t xml:space="preserve"> škola ako učiaca sa organizácia</w:t>
                  </w:r>
                </w:p>
              </w:tc>
            </w:tr>
          </w:tbl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21538">
        <w:tc>
          <w:tcPr>
            <w:tcW w:w="4606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312011R551</w:t>
            </w:r>
          </w:p>
        </w:tc>
      </w:tr>
      <w:tr w:rsidR="00221538">
        <w:tc>
          <w:tcPr>
            <w:tcW w:w="4606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Klub učiteľov Kreatívneho čítania a </w:t>
            </w:r>
            <w:proofErr w:type="spellStart"/>
            <w:r>
              <w:rPr>
                <w:color w:val="000000"/>
              </w:rPr>
              <w:t>dramatiky</w:t>
            </w:r>
            <w:proofErr w:type="spellEnd"/>
          </w:p>
        </w:tc>
      </w:tr>
      <w:tr w:rsidR="00221538">
        <w:tc>
          <w:tcPr>
            <w:tcW w:w="4606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21.1.2021</w:t>
            </w:r>
          </w:p>
        </w:tc>
      </w:tr>
      <w:tr w:rsidR="00221538">
        <w:tc>
          <w:tcPr>
            <w:tcW w:w="4606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SZŠW, Vihorlatská 10, Bratislava</w:t>
            </w:r>
          </w:p>
        </w:tc>
      </w:tr>
      <w:tr w:rsidR="00221538">
        <w:tc>
          <w:tcPr>
            <w:tcW w:w="4606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Katarína Horecká</w:t>
            </w:r>
          </w:p>
        </w:tc>
      </w:tr>
      <w:tr w:rsidR="00221538">
        <w:tc>
          <w:tcPr>
            <w:tcW w:w="4606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http://waldorfskaskola.sk/tema/35/inkluzivna-skola-ako-uciaca-sa-organizacia</w:t>
            </w:r>
          </w:p>
        </w:tc>
      </w:tr>
    </w:tbl>
    <w:p w:rsidR="00221538" w:rsidRDefault="00221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2"/>
        <w:tblW w:w="9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6"/>
      </w:tblGrid>
      <w:tr w:rsidR="00221538">
        <w:trPr>
          <w:trHeight w:val="1827"/>
        </w:trPr>
        <w:tc>
          <w:tcPr>
            <w:tcW w:w="9266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krátka anotácia, kľúčové slová </w:t>
            </w:r>
          </w:p>
          <w:p w:rsidR="00221538" w:rsidRDefault="00574E1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Dramatoterapia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práca s informáciami „Skrytými v texte“ 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dramototerapii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Workshop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vedený PZ z klubu, zameraný na spôsoby práce s informáciami z textu prostredníctvom cvičení v rôznych predmetoch - ako na to, so zameraním sa na informácie - ako „vybrať“ z textu priame, alebo explicitne vyjadrené informácie, bez alebo s jedným kritériom.</w:t>
            </w:r>
          </w:p>
          <w:p w:rsidR="00221538" w:rsidRDefault="00221538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21538">
        <w:trPr>
          <w:trHeight w:val="53"/>
        </w:trPr>
        <w:tc>
          <w:tcPr>
            <w:tcW w:w="9266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21538" w:rsidRDefault="00221538" w:rsidP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21538" w:rsidRDefault="00574E1C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1/ úvodné privítanie, naladenie</w:t>
            </w:r>
          </w:p>
          <w:p w:rsidR="00221538" w:rsidRDefault="00574E1C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2/ predstavenie programu, zhrnutie práce z minulého stretnutia</w:t>
            </w:r>
          </w:p>
          <w:p w:rsidR="00221538" w:rsidRDefault="00574E1C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3/ hlavná téma: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Dramatoterapia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práca s informáciami „Skrytými v texte“ 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dramototerapii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21538" w:rsidRDefault="00574E1C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4/ štúdium</w:t>
            </w:r>
          </w:p>
          <w:p w:rsidR="00221538" w:rsidRDefault="00574E1C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5/ záver</w:t>
            </w:r>
          </w:p>
          <w:p w:rsidR="00221538" w:rsidRDefault="00221538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--------------------------------------------------------------------------------------------------------</w:t>
            </w:r>
          </w:p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Zhrnutie:</w:t>
            </w:r>
          </w:p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Stretnutie sa začalo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dramatoterapiou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ako takou. V krátkosti sme si povedali, čo 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dramatoterapie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na čo sa zameriava, čo je jej cieľom a akými najvýraznejšími prostriedkami môžeme prostredníctvom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dramatoterapie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 žiakov pôsobiť.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Dramatoterapia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najmä využíva zážitkový potenciál tvorivej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dramatiky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 edukačnom procese na rozvoj tvorivosti a sociálnych zručností.</w:t>
            </w:r>
          </w:p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Prostredníctvom dramatizácie, improvizácie a hrania rolí možno u žiakov pôsobiť na optimalizáciu interpersonálnej percepcie, na zvyšovanie sociálnej senzitivity, sociálnych neverbálnych a verbálnych schopností. Tým, že žiakom umožníme zažiť, a teda získať množstvo skúseností, môže to redukovať napätie z neznámeho a tiež vytváranie konštruktívnych postojov pri riešení konfliktov.</w:t>
            </w:r>
          </w:p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 úvodnom nastavení sa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dramatoterapiu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sme začali diskutovať o tom, akým spôsobom zahrnúť dnešnú tému 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dramatoterapie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Zdieľali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sme naše nápady, skúsenosti, rozvíjali nápady navzájom. Nachádzali sme momenty, ktoré by mohli byť pre žiakov príťažlivé a ako na dôležité poukázať formou, ktorá sa nevnucuje. Rozdelili sme sa do skupiniek 2-3členných, v ktorých sme chvíľu debatovali, čo má žiakom hľadanie informácií skrytých v texte priniesť a ako u nich rozvíjať schopnosť nájsť ich a pracovať s nimi. </w:t>
            </w:r>
          </w:p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21538" w:rsidRDefault="000E5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Práca so zastupujú</w:t>
            </w:r>
            <w:r w:rsidR="00574E1C">
              <w:rPr>
                <w:rFonts w:ascii="Times New Roman" w:eastAsia="Times New Roman" w:hAnsi="Times New Roman" w:cs="Times New Roman"/>
                <w:i/>
              </w:rPr>
              <w:t>cou rekvizitou:</w:t>
            </w:r>
            <w:r w:rsidR="00574E1C">
              <w:rPr>
                <w:rFonts w:ascii="Times New Roman" w:eastAsia="Times New Roman" w:hAnsi="Times New Roman" w:cs="Times New Roman"/>
              </w:rPr>
              <w:t xml:space="preserve"> Žiaci sedia v kruhu, učiteľ prinesie nejaký neutrálny predmet, napr. ceruzku a predvedie ju v nejakej činnosti, napr. predstiera, že sa ňou češe ako s  hrebeňom. Ceruzka postupne koluje a žiaci hľadajú rôzne možnosti uplatnenia ceruzky v inej funkcii, než je jej vlastná. Ak niekto nemá nápad, podáva ceruzku ďalšiemu. Na konci je možnosť vrátiť sa k žiakom, ktorí nemali žiaden nápad a dať im priestor ešte raz. </w:t>
            </w:r>
          </w:p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 tejto aktivite sa dá pracovať aj v skupinkách. Učiteľ prinesie väčšie množstvo rôznych predmetov. Každá skupina si vyberie jeden predmet a v časovom limite v j</w:t>
            </w:r>
            <w:r w:rsidR="000E5040">
              <w:rPr>
                <w:rFonts w:ascii="Times New Roman" w:eastAsia="Times New Roman" w:hAnsi="Times New Roman" w:cs="Times New Roman"/>
              </w:rPr>
              <w:t>ednoduchých etudách so zastupujú</w:t>
            </w:r>
            <w:r>
              <w:rPr>
                <w:rFonts w:ascii="Times New Roman" w:eastAsia="Times New Roman" w:hAnsi="Times New Roman" w:cs="Times New Roman"/>
              </w:rPr>
              <w:t xml:space="preserve">cou rekvizitou hľadajú čo najviac možností použitia. Na záver tieto možnosti predvedú žiaci v skupinách ostatným. </w:t>
            </w:r>
          </w:p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Práca s krátkymi textami/príbehmi:</w:t>
            </w:r>
            <w:r>
              <w:rPr>
                <w:rFonts w:ascii="Times New Roman" w:eastAsia="Times New Roman" w:hAnsi="Times New Roman" w:cs="Times New Roman"/>
              </w:rPr>
              <w:t xml:space="preserve"> Žiaci sú rozdelení do skupín, pričom každá skupina má k dispozícii rovnaký krátky príbeh/text. Pomocou dramatických cvičení skúšajú nájsť to, čo je v texte zaujímavé, podstatné, a čo je len nepodstatná vata okolo. Následne skupiny navzájom demonštrujú, ako s príbehom pracovali a ktoré skryté informácie v texte vyčítali. </w:t>
            </w:r>
          </w:p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Obmenou môže byť situácia, kedy každá skupina žiakov dostane iný text, s ktorým pracuje a následne s textom a svojou prácou na ňom oboznámia ostatné skupiny. </w:t>
            </w:r>
          </w:p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Práca s biografiou slávnych osobností:</w:t>
            </w:r>
            <w:r>
              <w:rPr>
                <w:rFonts w:ascii="Times New Roman" w:eastAsia="Times New Roman" w:hAnsi="Times New Roman" w:cs="Times New Roman"/>
              </w:rPr>
              <w:t xml:space="preserve"> Žiaci sedia v kruhu, kde prinesieme biografie dvoch zaujímavých osobností. Najprv v skupine spoločne môžeme hľadať zaujímavé momenty v ich životoch, inšpiratívne faktory, veľké medzníky. Následne rozdelíme žiakov na dvojice, v ktorých majú úlohu zahrať najvýraznejšie osobnostné charakteristiky jednej z osobností, ktoré si následnej predstavíme pred celou skupinou a rozoberieme, čo pre nás bolo u ktorej osobnosti najvýraznejšie, aké charaktery osobnosti sa najviac opakovali. V poslednej časti tejto práce sa žiaci rozdelia na 3-4 členné skupiny, v ktorých skúšajú vytvoriť drobné etudy odrážajúce najvýraznejšie medzníky a zaujímavé udalosti v živote osobností. </w:t>
            </w:r>
          </w:p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Skryté slová:</w:t>
            </w:r>
            <w:r>
              <w:rPr>
                <w:rFonts w:ascii="Times New Roman" w:eastAsia="Times New Roman" w:hAnsi="Times New Roman" w:cs="Times New Roman"/>
              </w:rPr>
              <w:t xml:space="preserve"> Princípom tejto aktivity je hľadanie skrytého slova vo vete - v iných slovách a na hranici medzi slovami. Je možné túto aktivitu realizovať ako v skupinkách, tak jednotlivcami, či spoločne v jednej veľkej skupine. Prípadne sa aktivita môže otočiť a úlohou žiakov je, aby oni vymysleli vetu, kde je takto zakódované” slovo a následnej vetu musia rozlúštiť ostatní žiaci. </w:t>
            </w:r>
          </w:p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Príklad - “Následní</w:t>
            </w:r>
            <w:r>
              <w:rPr>
                <w:rFonts w:ascii="Times New Roman" w:eastAsia="Times New Roman" w:hAnsi="Times New Roman" w:cs="Times New Roman"/>
                <w:b/>
              </w:rPr>
              <w:t>ci trón</w:t>
            </w:r>
            <w:r>
              <w:rPr>
                <w:rFonts w:ascii="Times New Roman" w:eastAsia="Times New Roman" w:hAnsi="Times New Roman" w:cs="Times New Roman"/>
              </w:rPr>
              <w:t>u boli princovia.”</w:t>
            </w:r>
          </w:p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221538">
        <w:trPr>
          <w:trHeight w:val="2434"/>
        </w:trPr>
        <w:tc>
          <w:tcPr>
            <w:tcW w:w="9266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221538" w:rsidRDefault="00574E1C" w:rsidP="00A0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Na stretnutí sme rozobrali možnosti práce s informáciami skrytými v texte. </w:t>
            </w:r>
            <w:r w:rsidR="00A06F4F">
              <w:rPr>
                <w:rFonts w:ascii="Times New Roman" w:eastAsia="Times New Roman" w:hAnsi="Times New Roman" w:cs="Times New Roman"/>
              </w:rPr>
              <w:t>Radi by sme s textom pracovali tak, aby sa priebežné sumarizovanie prečítaných informácií prepájalo s novými, s ktorými sa pri čítaní žiak stretne, porozumieť tomu, čo je v texte povedané priamo a zisťovať, čo je v texte skryté. Tento proces skrýva v sebe aj množstvo ďalších myšlienkových operácií.</w:t>
            </w:r>
            <w:bookmarkStart w:id="1" w:name="_GoBack"/>
            <w:bookmarkEnd w:id="1"/>
          </w:p>
        </w:tc>
      </w:tr>
    </w:tbl>
    <w:p w:rsidR="00221538" w:rsidRDefault="00574E1C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fff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221538">
        <w:tc>
          <w:tcPr>
            <w:tcW w:w="4077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Zuzana </w:t>
            </w:r>
            <w:proofErr w:type="spellStart"/>
            <w:r>
              <w:rPr>
                <w:color w:val="000000"/>
              </w:rPr>
              <w:t>Kundláková</w:t>
            </w:r>
            <w:proofErr w:type="spellEnd"/>
          </w:p>
        </w:tc>
      </w:tr>
      <w:tr w:rsidR="00221538">
        <w:tc>
          <w:tcPr>
            <w:tcW w:w="4077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22.1.2021</w:t>
            </w:r>
          </w:p>
        </w:tc>
      </w:tr>
      <w:tr w:rsidR="00221538">
        <w:tc>
          <w:tcPr>
            <w:tcW w:w="4077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221538">
        <w:tc>
          <w:tcPr>
            <w:tcW w:w="4077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PaedDr. Slávka Šebová</w:t>
            </w:r>
          </w:p>
        </w:tc>
      </w:tr>
      <w:tr w:rsidR="00221538">
        <w:tc>
          <w:tcPr>
            <w:tcW w:w="4077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22</w:t>
            </w:r>
            <w:r>
              <w:rPr>
                <w:color w:val="000000"/>
              </w:rPr>
              <w:t>.1.20</w:t>
            </w:r>
            <w:r>
              <w:t>21</w:t>
            </w:r>
          </w:p>
        </w:tc>
      </w:tr>
      <w:tr w:rsidR="00221538">
        <w:tc>
          <w:tcPr>
            <w:tcW w:w="4077" w:type="dxa"/>
          </w:tcPr>
          <w:p w:rsidR="00221538" w:rsidRDefault="00574E1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221538" w:rsidRDefault="00221538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</w:p>
    <w:p w:rsidR="00221538" w:rsidRDefault="00574E1C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Príloha:</w:t>
      </w:r>
    </w:p>
    <w:p w:rsidR="00221538" w:rsidRDefault="00574E1C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Prezenčná listina zo stretnutia pedagogického klubu</w:t>
      </w:r>
    </w:p>
    <w:p w:rsidR="00221538" w:rsidRDefault="00574E1C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Pokyny k vyplneniu Správy o činnosti pedagogického klubu:</w:t>
      </w:r>
    </w:p>
    <w:p w:rsidR="00221538" w:rsidRDefault="00574E1C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Odkaz na webové sídlo zverejnenej správy – uvedie sa odkaz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webovú stránku, kde je správa zverejnená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V riadku Hlavné body, témy stretnutia, zhrnutie priebehu stretnutia -  uvedú sa v bodoch hlavné témy, ktoré boli predmetom stretnutia. Zároveň sa stručne a výstižne popíše priebeh stretnutia klubu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činnosti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221538" w:rsidRDefault="00574E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221538" w:rsidRDefault="00221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21538" w:rsidRDefault="00221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21538" w:rsidRDefault="00221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21538" w:rsidRDefault="00574E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Príloha správy o činnosti pedagogického klubu              </w:t>
      </w:r>
      <w:r>
        <w:rPr>
          <w:color w:val="000000"/>
        </w:rPr>
        <w:t xml:space="preserve">                                                                               </w:t>
      </w:r>
      <w:r>
        <w:rPr>
          <w:noProof/>
          <w:color w:val="000000"/>
          <w:lang w:eastAsia="sk-SK"/>
        </w:rPr>
        <w:drawing>
          <wp:inline distT="0" distB="0" distL="114300" distR="114300">
            <wp:extent cx="5756275" cy="802640"/>
            <wp:effectExtent l="0" t="0" r="0" b="0"/>
            <wp:docPr id="10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ff4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221538">
        <w:tc>
          <w:tcPr>
            <w:tcW w:w="3528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Vzdelávanie</w:t>
            </w:r>
          </w:p>
        </w:tc>
      </w:tr>
      <w:tr w:rsidR="00221538">
        <w:tc>
          <w:tcPr>
            <w:tcW w:w="3528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221538">
        <w:tc>
          <w:tcPr>
            <w:tcW w:w="3528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Súkromná základná škola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waldorfská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Bratislava, Vihorlatská 10, ďalej len SZŠW</w:t>
            </w:r>
          </w:p>
        </w:tc>
      </w:tr>
      <w:tr w:rsidR="00221538">
        <w:tc>
          <w:tcPr>
            <w:tcW w:w="3528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škola ako  učiaca sa organizácia</w:t>
            </w:r>
          </w:p>
        </w:tc>
      </w:tr>
      <w:tr w:rsidR="00221538">
        <w:tc>
          <w:tcPr>
            <w:tcW w:w="3528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312011R551</w:t>
            </w:r>
          </w:p>
        </w:tc>
      </w:tr>
      <w:tr w:rsidR="00221538">
        <w:tc>
          <w:tcPr>
            <w:tcW w:w="3528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Klub učiteľov Kreatívneho čítania a </w:t>
            </w:r>
            <w:proofErr w:type="spellStart"/>
            <w:r>
              <w:rPr>
                <w:color w:val="000000"/>
              </w:rPr>
              <w:t>dramatiky</w:t>
            </w:r>
            <w:proofErr w:type="spellEnd"/>
          </w:p>
        </w:tc>
      </w:tr>
    </w:tbl>
    <w:p w:rsidR="00221538" w:rsidRDefault="00574E1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PREZENČNÁ LISTINA</w:t>
      </w:r>
    </w:p>
    <w:p w:rsidR="00221538" w:rsidRDefault="00574E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Miesto konania stretnutia: SZŠW, Vihorlatská 10, Bratislava</w:t>
      </w:r>
    </w:p>
    <w:p w:rsidR="00221538" w:rsidRDefault="00574E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Dátum konania stretnutia: </w:t>
      </w:r>
      <w:r>
        <w:rPr>
          <w:rFonts w:ascii="Times New Roman" w:eastAsia="Times New Roman" w:hAnsi="Times New Roman" w:cs="Times New Roman"/>
        </w:rPr>
        <w:t>21.1</w:t>
      </w:r>
      <w:r>
        <w:rPr>
          <w:rFonts w:ascii="Times New Roman" w:eastAsia="Times New Roman" w:hAnsi="Times New Roman" w:cs="Times New Roman"/>
          <w:color w:val="000000"/>
        </w:rPr>
        <w:t>.202</w:t>
      </w:r>
      <w:r>
        <w:rPr>
          <w:rFonts w:ascii="Times New Roman" w:eastAsia="Times New Roman" w:hAnsi="Times New Roman" w:cs="Times New Roman"/>
        </w:rPr>
        <w:t>1</w:t>
      </w:r>
    </w:p>
    <w:p w:rsidR="00221538" w:rsidRDefault="00574E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Trvanie stretnutia: od 15. 00 hod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do 18.00 hod.</w:t>
      </w:r>
    </w:p>
    <w:p w:rsidR="00221538" w:rsidRDefault="00574E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Zoznam účastníkov/členov pedagogického klubu:</w:t>
      </w:r>
    </w:p>
    <w:tbl>
      <w:tblPr>
        <w:tblStyle w:val="afff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221538">
        <w:trPr>
          <w:trHeight w:val="337"/>
        </w:trPr>
        <w:tc>
          <w:tcPr>
            <w:tcW w:w="544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221538">
        <w:trPr>
          <w:trHeight w:val="337"/>
        </w:trPr>
        <w:tc>
          <w:tcPr>
            <w:tcW w:w="544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935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Kubečková</w:t>
            </w:r>
            <w:proofErr w:type="spellEnd"/>
          </w:p>
        </w:tc>
        <w:tc>
          <w:tcPr>
            <w:tcW w:w="2427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21538">
        <w:trPr>
          <w:trHeight w:val="337"/>
        </w:trPr>
        <w:tc>
          <w:tcPr>
            <w:tcW w:w="544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35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Zuzana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Bugárová</w:t>
            </w:r>
            <w:proofErr w:type="spellEnd"/>
          </w:p>
        </w:tc>
        <w:tc>
          <w:tcPr>
            <w:tcW w:w="2427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21538">
        <w:trPr>
          <w:trHeight w:val="337"/>
        </w:trPr>
        <w:tc>
          <w:tcPr>
            <w:tcW w:w="544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35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Dáša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Czéreová</w:t>
            </w:r>
            <w:proofErr w:type="spellEnd"/>
          </w:p>
        </w:tc>
        <w:tc>
          <w:tcPr>
            <w:tcW w:w="2427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21538">
        <w:trPr>
          <w:trHeight w:val="337"/>
        </w:trPr>
        <w:tc>
          <w:tcPr>
            <w:tcW w:w="544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935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Zuzana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Bajusová</w:t>
            </w:r>
            <w:proofErr w:type="spellEnd"/>
          </w:p>
        </w:tc>
        <w:tc>
          <w:tcPr>
            <w:tcW w:w="2427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21538">
        <w:trPr>
          <w:trHeight w:val="355"/>
        </w:trPr>
        <w:tc>
          <w:tcPr>
            <w:tcW w:w="544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935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Bartovičová</w:t>
            </w:r>
            <w:proofErr w:type="spellEnd"/>
          </w:p>
        </w:tc>
        <w:tc>
          <w:tcPr>
            <w:tcW w:w="2427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21538">
        <w:trPr>
          <w:trHeight w:val="355"/>
        </w:trPr>
        <w:tc>
          <w:tcPr>
            <w:tcW w:w="544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935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Slávka Šebová</w:t>
            </w:r>
          </w:p>
        </w:tc>
        <w:tc>
          <w:tcPr>
            <w:tcW w:w="2427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21538">
        <w:trPr>
          <w:trHeight w:val="355"/>
        </w:trPr>
        <w:tc>
          <w:tcPr>
            <w:tcW w:w="544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935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Dojčárová</w:t>
            </w:r>
            <w:proofErr w:type="spellEnd"/>
          </w:p>
        </w:tc>
        <w:tc>
          <w:tcPr>
            <w:tcW w:w="2427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21538">
        <w:trPr>
          <w:trHeight w:val="355"/>
        </w:trPr>
        <w:tc>
          <w:tcPr>
            <w:tcW w:w="544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935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Malgot</w:t>
            </w:r>
            <w:proofErr w:type="spellEnd"/>
          </w:p>
        </w:tc>
        <w:tc>
          <w:tcPr>
            <w:tcW w:w="2427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21538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Zuzana Kyselicová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221538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Katarína Horecká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</w:tbl>
    <w:p w:rsidR="00221538" w:rsidRDefault="0022153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21538" w:rsidRDefault="00574E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Meno prizvaných odborníkov/iných účastníkov, ktorí nie sú členmi pedagogického klubu  a podpis/y:</w:t>
      </w:r>
    </w:p>
    <w:p w:rsidR="00221538" w:rsidRDefault="00574E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afff6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221538">
        <w:trPr>
          <w:trHeight w:val="337"/>
        </w:trPr>
        <w:tc>
          <w:tcPr>
            <w:tcW w:w="610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221538">
        <w:trPr>
          <w:trHeight w:val="337"/>
        </w:trPr>
        <w:tc>
          <w:tcPr>
            <w:tcW w:w="610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80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538">
        <w:trPr>
          <w:trHeight w:val="337"/>
        </w:trPr>
        <w:tc>
          <w:tcPr>
            <w:tcW w:w="610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80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538">
        <w:trPr>
          <w:trHeight w:val="355"/>
        </w:trPr>
        <w:tc>
          <w:tcPr>
            <w:tcW w:w="610" w:type="dxa"/>
          </w:tcPr>
          <w:p w:rsidR="00221538" w:rsidRDefault="0057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80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221538" w:rsidRDefault="00221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21538" w:rsidRDefault="00221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21538" w:rsidRDefault="0022153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21538" w:rsidRDefault="00221538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2215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6C9D"/>
    <w:multiLevelType w:val="multilevel"/>
    <w:tmpl w:val="26CE01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0677388"/>
    <w:multiLevelType w:val="multilevel"/>
    <w:tmpl w:val="121E60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21538"/>
    <w:rsid w:val="000E5040"/>
    <w:rsid w:val="00221538"/>
    <w:rsid w:val="00574E1C"/>
    <w:rsid w:val="00A0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8e58MFpFVNUe/qUaaR1eg2Uww==">AMUW2mUYU69EzubSZ7ZBS36PmFotZ+V4A2awtmsB0G2mJghEePdHym3evytpsY3/PL4BDXB04M7FNPINyAjidNk4iPQGSGfQ/gEuqkhbA2aL3y/E9Y2gWZIrxm6eUo1J/y2jaPnW/Bcd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4</cp:revision>
  <dcterms:created xsi:type="dcterms:W3CDTF">2021-04-04T16:20:00Z</dcterms:created>
  <dcterms:modified xsi:type="dcterms:W3CDTF">2021-04-25T20:10:00Z</dcterms:modified>
</cp:coreProperties>
</file>